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6DD7" w14:textId="2647ABB6" w:rsidR="00CE6393" w:rsidRPr="004B2ACF" w:rsidRDefault="00CE6393" w:rsidP="004B2ACF">
      <w:pPr>
        <w:pStyle w:val="BodyTextIndent2"/>
        <w:jc w:val="center"/>
        <w:rPr>
          <w:b/>
          <w:bCs/>
          <w:sz w:val="22"/>
        </w:rPr>
      </w:pPr>
      <w:r w:rsidRPr="004B2ACF">
        <w:rPr>
          <w:b/>
          <w:bCs/>
          <w:sz w:val="22"/>
        </w:rPr>
        <w:t>CFAR PSYCHOANALYTIC STUDIES</w:t>
      </w:r>
      <w:r w:rsidR="004B2ACF" w:rsidRPr="004B2ACF">
        <w:rPr>
          <w:b/>
          <w:bCs/>
          <w:sz w:val="22"/>
        </w:rPr>
        <w:t xml:space="preserve"> 202</w:t>
      </w:r>
      <w:r w:rsidR="008E4855">
        <w:rPr>
          <w:b/>
          <w:bCs/>
          <w:sz w:val="22"/>
        </w:rPr>
        <w:t>6</w:t>
      </w:r>
    </w:p>
    <w:p w14:paraId="1B9B4ABB" w14:textId="1721D41E" w:rsidR="00CE6393" w:rsidRPr="00A6449E" w:rsidRDefault="00CE6393" w:rsidP="00CE6393">
      <w:pPr>
        <w:spacing w:line="240" w:lineRule="atLeast"/>
        <w:ind w:left="360"/>
        <w:rPr>
          <w:rFonts w:ascii="Arial" w:hAnsi="Arial"/>
          <w:snapToGrid w:val="0"/>
          <w:color w:val="000000"/>
          <w:sz w:val="22"/>
        </w:rPr>
      </w:pPr>
      <w:r w:rsidRPr="00A6449E">
        <w:rPr>
          <w:rFonts w:ascii="Arial" w:hAnsi="Arial"/>
          <w:snapToGrid w:val="0"/>
          <w:color w:val="000000"/>
          <w:sz w:val="22"/>
        </w:rPr>
        <w:t xml:space="preserve">The Psychoanalytic Studies programme offers the opportunity to attend and participate in all relevant CFAR lectures, seminars and activities that form part of the training programme, </w:t>
      </w:r>
      <w:proofErr w:type="gramStart"/>
      <w:r w:rsidRPr="00A6449E">
        <w:rPr>
          <w:rFonts w:ascii="Arial" w:hAnsi="Arial"/>
          <w:snapToGrid w:val="0"/>
          <w:color w:val="000000"/>
          <w:sz w:val="22"/>
        </w:rPr>
        <w:t>with the exception of</w:t>
      </w:r>
      <w:proofErr w:type="gramEnd"/>
      <w:r w:rsidRPr="00A6449E">
        <w:rPr>
          <w:rFonts w:ascii="Arial" w:hAnsi="Arial"/>
          <w:snapToGrid w:val="0"/>
          <w:color w:val="000000"/>
          <w:sz w:val="22"/>
        </w:rPr>
        <w:t xml:space="preserve"> the specific c</w:t>
      </w:r>
      <w:r>
        <w:rPr>
          <w:rFonts w:ascii="Arial" w:hAnsi="Arial"/>
          <w:snapToGrid w:val="0"/>
          <w:color w:val="000000"/>
          <w:sz w:val="22"/>
        </w:rPr>
        <w:t xml:space="preserve">ategory of ‘clinical </w:t>
      </w:r>
      <w:proofErr w:type="gramStart"/>
      <w:r>
        <w:rPr>
          <w:rFonts w:ascii="Arial" w:hAnsi="Arial"/>
          <w:snapToGrid w:val="0"/>
          <w:color w:val="000000"/>
          <w:sz w:val="22"/>
        </w:rPr>
        <w:t>seminars’</w:t>
      </w:r>
      <w:proofErr w:type="gramEnd"/>
      <w:r>
        <w:rPr>
          <w:rFonts w:ascii="Arial" w:hAnsi="Arial"/>
          <w:snapToGrid w:val="0"/>
          <w:color w:val="000000"/>
          <w:sz w:val="22"/>
        </w:rPr>
        <w:t>.  Tutorials and a study group are also included.</w:t>
      </w:r>
    </w:p>
    <w:p w14:paraId="0F62607F" w14:textId="619E3839" w:rsidR="00CE6393" w:rsidRPr="00A6449E" w:rsidRDefault="00CE6393" w:rsidP="00CE6393">
      <w:pPr>
        <w:spacing w:line="240" w:lineRule="atLeast"/>
        <w:ind w:left="360"/>
        <w:rPr>
          <w:rFonts w:ascii="Arial" w:hAnsi="Arial"/>
          <w:snapToGrid w:val="0"/>
          <w:color w:val="000000"/>
          <w:sz w:val="22"/>
        </w:rPr>
      </w:pPr>
      <w:r w:rsidRPr="00A6449E">
        <w:rPr>
          <w:rFonts w:ascii="Arial" w:hAnsi="Arial"/>
          <w:snapToGrid w:val="0"/>
          <w:color w:val="000000"/>
          <w:sz w:val="22"/>
        </w:rPr>
        <w:t>The programme is designed for:</w:t>
      </w:r>
    </w:p>
    <w:p w14:paraId="4C1CAD5F" w14:textId="77777777" w:rsidR="00CE6393" w:rsidRDefault="00CE6393" w:rsidP="00CE6393">
      <w:pPr>
        <w:numPr>
          <w:ilvl w:val="0"/>
          <w:numId w:val="2"/>
        </w:numPr>
        <w:spacing w:after="0" w:line="240" w:lineRule="atLeast"/>
        <w:rPr>
          <w:rFonts w:ascii="Arial" w:hAnsi="Arial"/>
          <w:snapToGrid w:val="0"/>
          <w:color w:val="000000"/>
          <w:sz w:val="22"/>
        </w:rPr>
      </w:pPr>
      <w:r w:rsidRPr="00A6449E">
        <w:rPr>
          <w:rFonts w:ascii="Arial" w:hAnsi="Arial"/>
          <w:snapToGrid w:val="0"/>
          <w:color w:val="000000"/>
          <w:sz w:val="22"/>
        </w:rPr>
        <w:t xml:space="preserve">those who are interested in commencing an analytical training but who are not yet </w:t>
      </w:r>
      <w:proofErr w:type="gramStart"/>
      <w:r w:rsidRPr="00A6449E">
        <w:rPr>
          <w:rFonts w:ascii="Arial" w:hAnsi="Arial"/>
          <w:snapToGrid w:val="0"/>
          <w:color w:val="000000"/>
          <w:sz w:val="22"/>
        </w:rPr>
        <w:t>in a position</w:t>
      </w:r>
      <w:proofErr w:type="gramEnd"/>
      <w:r w:rsidRPr="00A6449E">
        <w:rPr>
          <w:rFonts w:ascii="Arial" w:hAnsi="Arial"/>
          <w:snapToGrid w:val="0"/>
          <w:color w:val="000000"/>
          <w:sz w:val="22"/>
        </w:rPr>
        <w:t xml:space="preserve"> to start the full </w:t>
      </w:r>
      <w:proofErr w:type="gramStart"/>
      <w:r w:rsidRPr="00A6449E">
        <w:rPr>
          <w:rFonts w:ascii="Arial" w:hAnsi="Arial"/>
          <w:snapToGrid w:val="0"/>
          <w:color w:val="000000"/>
          <w:sz w:val="22"/>
        </w:rPr>
        <w:t>four year</w:t>
      </w:r>
      <w:proofErr w:type="gramEnd"/>
      <w:r w:rsidRPr="00A6449E">
        <w:rPr>
          <w:rFonts w:ascii="Arial" w:hAnsi="Arial"/>
          <w:snapToGrid w:val="0"/>
          <w:color w:val="000000"/>
          <w:sz w:val="22"/>
        </w:rPr>
        <w:t xml:space="preserve"> training because they do not fulfil the UKCP’s stipulation of having been in analysis for one year prior to commencing the training.</w:t>
      </w:r>
    </w:p>
    <w:p w14:paraId="0333E910" w14:textId="77777777" w:rsidR="00CE6393" w:rsidRPr="00A6449E" w:rsidRDefault="00CE6393" w:rsidP="00CE6393">
      <w:pPr>
        <w:spacing w:line="240" w:lineRule="atLeast"/>
        <w:ind w:left="360"/>
        <w:rPr>
          <w:rFonts w:ascii="Arial" w:hAnsi="Arial"/>
          <w:snapToGrid w:val="0"/>
          <w:color w:val="000000"/>
          <w:sz w:val="22"/>
        </w:rPr>
      </w:pPr>
    </w:p>
    <w:p w14:paraId="7980AC3A" w14:textId="77777777" w:rsidR="00CE6393" w:rsidRPr="00A6449E" w:rsidRDefault="00CE6393" w:rsidP="00CE6393">
      <w:pPr>
        <w:numPr>
          <w:ilvl w:val="0"/>
          <w:numId w:val="2"/>
        </w:numPr>
        <w:spacing w:after="0" w:line="240" w:lineRule="atLeast"/>
        <w:rPr>
          <w:rFonts w:ascii="Arial" w:hAnsi="Arial"/>
          <w:snapToGrid w:val="0"/>
          <w:color w:val="000000"/>
          <w:sz w:val="22"/>
        </w:rPr>
      </w:pPr>
      <w:r w:rsidRPr="00A6449E">
        <w:rPr>
          <w:rFonts w:ascii="Arial" w:hAnsi="Arial"/>
          <w:snapToGrid w:val="0"/>
          <w:color w:val="000000"/>
          <w:sz w:val="22"/>
        </w:rPr>
        <w:t>those who do not wish to embark on analytical training but wish to develop their study of Lacanian psychoanalysis.</w:t>
      </w:r>
    </w:p>
    <w:p w14:paraId="585C2DB9" w14:textId="77777777" w:rsidR="00CE6393" w:rsidRPr="00A6449E" w:rsidRDefault="00CE6393" w:rsidP="00CE6393">
      <w:pPr>
        <w:spacing w:line="240" w:lineRule="atLeast"/>
        <w:ind w:left="360"/>
        <w:rPr>
          <w:rFonts w:ascii="Arial" w:hAnsi="Arial"/>
          <w:snapToGrid w:val="0"/>
          <w:color w:val="000000"/>
          <w:sz w:val="22"/>
        </w:rPr>
      </w:pPr>
    </w:p>
    <w:p w14:paraId="6352FE54" w14:textId="0C7320C9" w:rsidR="00CE6393" w:rsidRPr="00B56989" w:rsidRDefault="00CE6393" w:rsidP="00CE6393">
      <w:pPr>
        <w:spacing w:line="240" w:lineRule="atLeast"/>
        <w:ind w:left="360"/>
        <w:rPr>
          <w:rFonts w:ascii="Arial" w:hAnsi="Arial"/>
          <w:b/>
          <w:i/>
          <w:snapToGrid w:val="0"/>
          <w:color w:val="000000"/>
          <w:sz w:val="22"/>
        </w:rPr>
      </w:pPr>
      <w:r w:rsidRPr="00A6449E">
        <w:rPr>
          <w:rFonts w:ascii="Arial" w:hAnsi="Arial"/>
          <w:snapToGrid w:val="0"/>
          <w:color w:val="000000"/>
          <w:sz w:val="22"/>
        </w:rPr>
        <w:t>This progra</w:t>
      </w:r>
      <w:r>
        <w:rPr>
          <w:rFonts w:ascii="Arial" w:hAnsi="Arial"/>
          <w:snapToGrid w:val="0"/>
          <w:color w:val="000000"/>
          <w:sz w:val="22"/>
        </w:rPr>
        <w:t>mme will start in September 202</w:t>
      </w:r>
      <w:r w:rsidR="008E4855">
        <w:rPr>
          <w:rFonts w:ascii="Arial" w:hAnsi="Arial"/>
          <w:snapToGrid w:val="0"/>
          <w:color w:val="000000"/>
          <w:sz w:val="22"/>
        </w:rPr>
        <w:t>6</w:t>
      </w:r>
      <w:r w:rsidRPr="00A6449E">
        <w:rPr>
          <w:rFonts w:ascii="Arial" w:hAnsi="Arial"/>
          <w:snapToGrid w:val="0"/>
          <w:color w:val="000000"/>
          <w:sz w:val="22"/>
        </w:rPr>
        <w:t xml:space="preserve">. </w:t>
      </w:r>
      <w:r w:rsidRPr="00C84C51">
        <w:rPr>
          <w:rFonts w:ascii="Arial" w:hAnsi="Arial"/>
          <w:b/>
          <w:snapToGrid w:val="0"/>
          <w:color w:val="000000"/>
          <w:sz w:val="22"/>
        </w:rPr>
        <w:t>Those interested in enrolling should write to the Training Committee before 31</w:t>
      </w:r>
      <w:r>
        <w:rPr>
          <w:rFonts w:ascii="Arial" w:hAnsi="Arial"/>
          <w:b/>
          <w:snapToGrid w:val="0"/>
          <w:color w:val="000000"/>
          <w:sz w:val="22"/>
        </w:rPr>
        <w:t xml:space="preserve"> August 202</w:t>
      </w:r>
      <w:r w:rsidR="008E4855">
        <w:rPr>
          <w:rFonts w:ascii="Arial" w:hAnsi="Arial"/>
          <w:b/>
          <w:snapToGrid w:val="0"/>
          <w:color w:val="000000"/>
          <w:sz w:val="22"/>
        </w:rPr>
        <w:t>6</w:t>
      </w:r>
      <w:r w:rsidRPr="00C84C51">
        <w:rPr>
          <w:rFonts w:ascii="Arial" w:hAnsi="Arial"/>
          <w:b/>
          <w:snapToGrid w:val="0"/>
          <w:color w:val="000000"/>
          <w:sz w:val="22"/>
        </w:rPr>
        <w:t xml:space="preserve"> with details of their background</w:t>
      </w:r>
      <w:r>
        <w:rPr>
          <w:rFonts w:ascii="Arial" w:hAnsi="Arial"/>
          <w:b/>
          <w:snapToGrid w:val="0"/>
          <w:color w:val="000000"/>
          <w:sz w:val="22"/>
        </w:rPr>
        <w:t xml:space="preserve"> (interest in Lacan etc)</w:t>
      </w:r>
      <w:r w:rsidRPr="00C84C51">
        <w:rPr>
          <w:rFonts w:ascii="Arial" w:hAnsi="Arial"/>
          <w:b/>
          <w:snapToGrid w:val="0"/>
          <w:color w:val="000000"/>
          <w:sz w:val="22"/>
        </w:rPr>
        <w:t>, CV and 2 references.</w:t>
      </w:r>
      <w:r>
        <w:rPr>
          <w:rFonts w:ascii="Arial" w:hAnsi="Arial"/>
          <w:snapToGrid w:val="0"/>
          <w:color w:val="000000"/>
          <w:sz w:val="22"/>
        </w:rPr>
        <w:t xml:space="preserve"> </w:t>
      </w:r>
      <w:r w:rsidRPr="00B56989">
        <w:rPr>
          <w:rFonts w:ascii="Arial" w:hAnsi="Arial"/>
          <w:b/>
          <w:i/>
          <w:snapToGrid w:val="0"/>
          <w:color w:val="000000"/>
          <w:sz w:val="22"/>
        </w:rPr>
        <w:t>(Please provide a written statement of what prompts you to want to take the course.)</w:t>
      </w:r>
    </w:p>
    <w:p w14:paraId="01F3BA7B" w14:textId="50D41259" w:rsidR="00CE6393" w:rsidRPr="00A6449E" w:rsidRDefault="00CE6393" w:rsidP="00CE6393">
      <w:pPr>
        <w:spacing w:line="240" w:lineRule="atLeast"/>
        <w:ind w:left="360"/>
        <w:rPr>
          <w:rFonts w:ascii="Arial" w:hAnsi="Arial"/>
          <w:snapToGrid w:val="0"/>
          <w:color w:val="000000"/>
          <w:sz w:val="22"/>
        </w:rPr>
      </w:pPr>
      <w:r w:rsidRPr="00A6449E">
        <w:rPr>
          <w:rFonts w:ascii="Arial" w:hAnsi="Arial"/>
          <w:snapToGrid w:val="0"/>
          <w:color w:val="000000"/>
          <w:sz w:val="22"/>
        </w:rPr>
        <w:t>Participation in the programme is subject to being accep</w:t>
      </w:r>
      <w:r>
        <w:rPr>
          <w:rFonts w:ascii="Arial" w:hAnsi="Arial"/>
          <w:snapToGrid w:val="0"/>
          <w:color w:val="000000"/>
          <w:sz w:val="22"/>
        </w:rPr>
        <w:t>ted by the Training Committee. Interview fee - £</w:t>
      </w:r>
      <w:r w:rsidR="009D7C9C">
        <w:rPr>
          <w:rFonts w:ascii="Arial" w:hAnsi="Arial"/>
          <w:snapToGrid w:val="0"/>
          <w:color w:val="000000"/>
          <w:sz w:val="22"/>
        </w:rPr>
        <w:t>5</w:t>
      </w:r>
      <w:r>
        <w:rPr>
          <w:rFonts w:ascii="Arial" w:hAnsi="Arial"/>
          <w:snapToGrid w:val="0"/>
          <w:color w:val="000000"/>
          <w:sz w:val="22"/>
        </w:rPr>
        <w:t>0</w:t>
      </w:r>
      <w:r w:rsidRPr="00A6449E">
        <w:rPr>
          <w:rFonts w:ascii="Arial" w:hAnsi="Arial"/>
          <w:snapToGrid w:val="0"/>
          <w:color w:val="000000"/>
          <w:sz w:val="22"/>
        </w:rPr>
        <w:t>.</w:t>
      </w:r>
    </w:p>
    <w:p w14:paraId="378E6974" w14:textId="4008F955" w:rsidR="00CE6393" w:rsidRPr="00A6449E" w:rsidRDefault="00CE6393" w:rsidP="004B2ACF">
      <w:pPr>
        <w:spacing w:line="240" w:lineRule="atLeast"/>
        <w:ind w:left="360"/>
        <w:jc w:val="center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Annual fees (3 terms): £850</w:t>
      </w:r>
      <w:r w:rsidR="004B2ACF">
        <w:rPr>
          <w:rFonts w:ascii="Arial" w:hAnsi="Arial"/>
          <w:snapToGrid w:val="0"/>
          <w:color w:val="000000"/>
          <w:sz w:val="22"/>
        </w:rPr>
        <w:t xml:space="preserve"> </w:t>
      </w:r>
      <w:proofErr w:type="gramStart"/>
      <w:r w:rsidR="004B2ACF">
        <w:rPr>
          <w:rFonts w:ascii="Arial" w:hAnsi="Arial"/>
          <w:snapToGrid w:val="0"/>
          <w:color w:val="000000"/>
          <w:sz w:val="22"/>
        </w:rPr>
        <w:t xml:space="preserve">   </w:t>
      </w:r>
      <w:r w:rsidRPr="004B2ACF">
        <w:rPr>
          <w:rFonts w:ascii="Arial" w:hAnsi="Arial"/>
          <w:i/>
          <w:iCs/>
          <w:snapToGrid w:val="0"/>
          <w:color w:val="000000"/>
          <w:sz w:val="22"/>
        </w:rPr>
        <w:t>(</w:t>
      </w:r>
      <w:proofErr w:type="gramEnd"/>
      <w:r w:rsidRPr="004B2ACF">
        <w:rPr>
          <w:rFonts w:ascii="Arial" w:hAnsi="Arial"/>
          <w:i/>
          <w:iCs/>
          <w:snapToGrid w:val="0"/>
          <w:color w:val="000000"/>
          <w:sz w:val="22"/>
        </w:rPr>
        <w:t xml:space="preserve">payable at start of course – </w:t>
      </w:r>
      <w:proofErr w:type="spellStart"/>
      <w:proofErr w:type="gramStart"/>
      <w:r w:rsidRPr="004B2ACF">
        <w:rPr>
          <w:rFonts w:ascii="Arial" w:hAnsi="Arial"/>
          <w:i/>
          <w:iCs/>
          <w:snapToGrid w:val="0"/>
          <w:color w:val="000000"/>
          <w:sz w:val="22"/>
        </w:rPr>
        <w:t>non refundable</w:t>
      </w:r>
      <w:proofErr w:type="spellEnd"/>
      <w:proofErr w:type="gramEnd"/>
      <w:r w:rsidRPr="004B2ACF">
        <w:rPr>
          <w:rFonts w:ascii="Arial" w:hAnsi="Arial"/>
          <w:i/>
          <w:iCs/>
          <w:snapToGrid w:val="0"/>
          <w:color w:val="000000"/>
          <w:sz w:val="22"/>
        </w:rPr>
        <w:t>)</w:t>
      </w:r>
    </w:p>
    <w:p w14:paraId="0B568E15" w14:textId="090AA6BC" w:rsidR="00CE6393" w:rsidRDefault="00CE6393" w:rsidP="00CE6393">
      <w:pPr>
        <w:spacing w:line="240" w:lineRule="atLeast"/>
        <w:ind w:left="360"/>
        <w:rPr>
          <w:rFonts w:ascii="Arial" w:hAnsi="Arial"/>
          <w:snapToGrid w:val="0"/>
          <w:color w:val="000000"/>
          <w:sz w:val="22"/>
        </w:rPr>
      </w:pPr>
      <w:r w:rsidRPr="00A6449E">
        <w:rPr>
          <w:rFonts w:ascii="Arial" w:hAnsi="Arial"/>
          <w:snapToGrid w:val="0"/>
          <w:color w:val="000000"/>
          <w:sz w:val="22"/>
        </w:rPr>
        <w:t>If you wish to apply for ‘CFAR Psychoanalytic Studies’, please fill in the details below and return it to the Centre along with a detailed CV</w:t>
      </w:r>
      <w:r>
        <w:rPr>
          <w:rFonts w:ascii="Arial" w:hAnsi="Arial"/>
          <w:snapToGrid w:val="0"/>
          <w:color w:val="000000"/>
          <w:sz w:val="22"/>
        </w:rPr>
        <w:t xml:space="preserve"> (ideally via email to admin@cfar.uk)</w:t>
      </w:r>
    </w:p>
    <w:p w14:paraId="12957C4C" w14:textId="77777777" w:rsidR="00CE6393" w:rsidRPr="00A6449E" w:rsidRDefault="00CE6393" w:rsidP="00CE6393">
      <w:pPr>
        <w:spacing w:line="240" w:lineRule="atLeast"/>
        <w:ind w:left="360"/>
        <w:rPr>
          <w:rFonts w:ascii="Arial" w:hAnsi="Arial"/>
          <w:snapToGrid w:val="0"/>
          <w:color w:val="000000"/>
          <w:sz w:val="22"/>
        </w:rPr>
      </w:pPr>
      <w:r w:rsidRPr="00A6449E">
        <w:rPr>
          <w:rFonts w:ascii="Arial" w:hAnsi="Arial"/>
          <w:snapToGrid w:val="0"/>
          <w:color w:val="000000"/>
          <w:sz w:val="22"/>
        </w:rPr>
        <w:t>------------------------------------------------------------------------------------------------------------</w:t>
      </w:r>
    </w:p>
    <w:p w14:paraId="7CBD84D4" w14:textId="7B28D4EF" w:rsidR="00CE6393" w:rsidRPr="004B2ACF" w:rsidRDefault="00CE6393" w:rsidP="004B2ACF">
      <w:pPr>
        <w:pStyle w:val="Heading8"/>
        <w:jc w:val="center"/>
        <w:rPr>
          <w:rFonts w:ascii="Arial" w:hAnsi="Arial"/>
          <w:b/>
          <w:bCs/>
          <w:color w:val="auto"/>
          <w:sz w:val="22"/>
          <w:szCs w:val="22"/>
        </w:rPr>
      </w:pPr>
      <w:r w:rsidRPr="004B2ACF">
        <w:rPr>
          <w:rFonts w:ascii="Arial" w:hAnsi="Arial"/>
          <w:b/>
          <w:bCs/>
          <w:color w:val="auto"/>
          <w:sz w:val="22"/>
          <w:szCs w:val="22"/>
        </w:rPr>
        <w:t>CFAR Psychoanalytic Studies 202</w:t>
      </w:r>
      <w:r w:rsidR="008E4855">
        <w:rPr>
          <w:rFonts w:ascii="Arial" w:hAnsi="Arial"/>
          <w:b/>
          <w:bCs/>
          <w:color w:val="auto"/>
          <w:sz w:val="22"/>
          <w:szCs w:val="22"/>
        </w:rPr>
        <w:t>6</w:t>
      </w:r>
    </w:p>
    <w:p w14:paraId="0D9DA2D1" w14:textId="77777777" w:rsidR="00CE6393" w:rsidRPr="00A6449E" w:rsidRDefault="00CE6393" w:rsidP="00CE6393">
      <w:pPr>
        <w:spacing w:line="240" w:lineRule="atLeast"/>
        <w:ind w:left="360"/>
        <w:rPr>
          <w:rFonts w:ascii="Arial" w:hAnsi="Arial"/>
          <w:snapToGrid w:val="0"/>
          <w:color w:val="000000"/>
          <w:sz w:val="22"/>
        </w:rPr>
      </w:pPr>
    </w:p>
    <w:p w14:paraId="74F3A488" w14:textId="47DF9B73" w:rsidR="00CE6393" w:rsidRPr="00A6449E" w:rsidRDefault="00CE6393" w:rsidP="00CE6393">
      <w:pPr>
        <w:spacing w:line="240" w:lineRule="atLeast"/>
        <w:ind w:left="360"/>
        <w:rPr>
          <w:rFonts w:ascii="Arial" w:hAnsi="Arial"/>
          <w:snapToGrid w:val="0"/>
          <w:color w:val="000000"/>
          <w:sz w:val="22"/>
        </w:rPr>
      </w:pPr>
      <w:r w:rsidRPr="00A6449E">
        <w:rPr>
          <w:rFonts w:ascii="Arial" w:hAnsi="Arial"/>
          <w:snapToGrid w:val="0"/>
          <w:color w:val="000000"/>
          <w:sz w:val="22"/>
        </w:rPr>
        <w:t>Name:</w:t>
      </w:r>
    </w:p>
    <w:p w14:paraId="41FBED38" w14:textId="77777777" w:rsidR="00CE6393" w:rsidRPr="00A6449E" w:rsidRDefault="00CE6393" w:rsidP="00CE6393">
      <w:pPr>
        <w:spacing w:line="240" w:lineRule="atLeast"/>
        <w:ind w:left="360"/>
        <w:rPr>
          <w:rFonts w:ascii="Arial" w:hAnsi="Arial"/>
          <w:snapToGrid w:val="0"/>
          <w:color w:val="000000"/>
          <w:sz w:val="22"/>
        </w:rPr>
      </w:pPr>
    </w:p>
    <w:p w14:paraId="78C841E6" w14:textId="77777777" w:rsidR="00CE6393" w:rsidRPr="00A6449E" w:rsidRDefault="00CE6393" w:rsidP="00CE6393">
      <w:pPr>
        <w:spacing w:line="240" w:lineRule="atLeast"/>
        <w:ind w:left="360"/>
        <w:rPr>
          <w:rFonts w:ascii="Arial" w:hAnsi="Arial"/>
          <w:snapToGrid w:val="0"/>
          <w:color w:val="000000"/>
          <w:sz w:val="22"/>
        </w:rPr>
      </w:pPr>
      <w:r w:rsidRPr="00A6449E">
        <w:rPr>
          <w:rFonts w:ascii="Arial" w:hAnsi="Arial"/>
          <w:snapToGrid w:val="0"/>
          <w:color w:val="000000"/>
          <w:sz w:val="22"/>
        </w:rPr>
        <w:t>Address:</w:t>
      </w:r>
    </w:p>
    <w:p w14:paraId="35951C7A" w14:textId="77777777" w:rsidR="00CE6393" w:rsidRPr="00A6449E" w:rsidRDefault="00CE6393" w:rsidP="00CE6393">
      <w:pPr>
        <w:spacing w:line="240" w:lineRule="atLeast"/>
        <w:ind w:left="360"/>
        <w:rPr>
          <w:rFonts w:ascii="Arial" w:hAnsi="Arial"/>
          <w:snapToGrid w:val="0"/>
          <w:color w:val="000000"/>
          <w:sz w:val="22"/>
        </w:rPr>
      </w:pPr>
    </w:p>
    <w:p w14:paraId="34723AFB" w14:textId="77777777" w:rsidR="00CE6393" w:rsidRPr="00A6449E" w:rsidRDefault="00CE6393" w:rsidP="00CE6393">
      <w:pPr>
        <w:spacing w:line="240" w:lineRule="atLeast"/>
        <w:ind w:left="360"/>
        <w:rPr>
          <w:rFonts w:ascii="Arial" w:hAnsi="Arial"/>
          <w:snapToGrid w:val="0"/>
          <w:color w:val="000000"/>
          <w:sz w:val="22"/>
        </w:rPr>
      </w:pPr>
    </w:p>
    <w:p w14:paraId="1D4D6DAD" w14:textId="77777777" w:rsidR="00CE6393" w:rsidRPr="00A6449E" w:rsidRDefault="00CE6393" w:rsidP="00CE6393">
      <w:pPr>
        <w:spacing w:line="240" w:lineRule="atLeast"/>
        <w:ind w:left="360"/>
        <w:rPr>
          <w:rFonts w:ascii="Arial" w:hAnsi="Arial"/>
          <w:snapToGrid w:val="0"/>
          <w:color w:val="000000"/>
          <w:sz w:val="22"/>
        </w:rPr>
      </w:pPr>
      <w:r w:rsidRPr="00A6449E">
        <w:rPr>
          <w:rFonts w:ascii="Arial" w:hAnsi="Arial"/>
          <w:snapToGrid w:val="0"/>
          <w:color w:val="000000"/>
          <w:sz w:val="22"/>
        </w:rPr>
        <w:t>Telephone Number:</w:t>
      </w:r>
    </w:p>
    <w:p w14:paraId="34F3967E" w14:textId="77777777" w:rsidR="00CE6393" w:rsidRPr="00A6449E" w:rsidRDefault="00CE6393" w:rsidP="00CE6393">
      <w:pPr>
        <w:spacing w:line="240" w:lineRule="atLeast"/>
        <w:ind w:left="360"/>
        <w:rPr>
          <w:rFonts w:ascii="Arial" w:hAnsi="Arial"/>
          <w:snapToGrid w:val="0"/>
          <w:color w:val="000000"/>
          <w:sz w:val="22"/>
        </w:rPr>
      </w:pPr>
    </w:p>
    <w:p w14:paraId="7F2F84E9" w14:textId="12068A3A" w:rsidR="00CE6393" w:rsidRPr="00A6449E" w:rsidRDefault="00CE6393" w:rsidP="00CE6393">
      <w:pPr>
        <w:spacing w:line="240" w:lineRule="atLeast"/>
        <w:ind w:left="36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E</w:t>
      </w:r>
      <w:r w:rsidRPr="00A6449E">
        <w:rPr>
          <w:rFonts w:ascii="Arial" w:hAnsi="Arial"/>
          <w:snapToGrid w:val="0"/>
          <w:color w:val="000000"/>
          <w:sz w:val="22"/>
        </w:rPr>
        <w:t>mail address:</w:t>
      </w:r>
    </w:p>
    <w:p w14:paraId="5D0AD2DB" w14:textId="77777777" w:rsidR="00CE6393" w:rsidRPr="00A6449E" w:rsidRDefault="00CE6393" w:rsidP="00CE6393">
      <w:pPr>
        <w:spacing w:line="240" w:lineRule="atLeast"/>
        <w:ind w:left="360"/>
        <w:rPr>
          <w:rFonts w:ascii="Arial" w:hAnsi="Arial"/>
          <w:snapToGrid w:val="0"/>
          <w:color w:val="000000"/>
          <w:sz w:val="22"/>
        </w:rPr>
      </w:pPr>
    </w:p>
    <w:p w14:paraId="03481146" w14:textId="6A5208CE" w:rsidR="00CE6393" w:rsidRDefault="00CE6393" w:rsidP="00CE6393">
      <w:pPr>
        <w:spacing w:line="240" w:lineRule="atLeast"/>
        <w:ind w:left="360"/>
        <w:rPr>
          <w:rFonts w:ascii="Arial" w:hAnsi="Arial"/>
          <w:snapToGrid w:val="0"/>
          <w:color w:val="000000"/>
          <w:sz w:val="22"/>
        </w:rPr>
      </w:pPr>
      <w:r w:rsidRPr="00A6449E">
        <w:rPr>
          <w:rFonts w:ascii="Arial" w:hAnsi="Arial"/>
          <w:snapToGrid w:val="0"/>
          <w:color w:val="000000"/>
          <w:sz w:val="22"/>
        </w:rPr>
        <w:t xml:space="preserve">Amount </w:t>
      </w:r>
      <w:r w:rsidR="007E6FB4">
        <w:rPr>
          <w:rFonts w:ascii="Arial" w:hAnsi="Arial"/>
          <w:snapToGrid w:val="0"/>
          <w:color w:val="000000"/>
          <w:sz w:val="22"/>
        </w:rPr>
        <w:t xml:space="preserve">has been paid via </w:t>
      </w:r>
      <w:r w:rsidR="005C59DB">
        <w:rPr>
          <w:rFonts w:ascii="Arial" w:hAnsi="Arial"/>
          <w:snapToGrid w:val="0"/>
          <w:color w:val="000000"/>
          <w:sz w:val="22"/>
        </w:rPr>
        <w:t xml:space="preserve">PayPal (if you wish to pay by </w:t>
      </w:r>
      <w:proofErr w:type="gramStart"/>
      <w:r w:rsidR="005C59DB">
        <w:rPr>
          <w:rFonts w:ascii="Arial" w:hAnsi="Arial"/>
          <w:snapToGrid w:val="0"/>
          <w:color w:val="000000"/>
          <w:sz w:val="22"/>
        </w:rPr>
        <w:t>BACS</w:t>
      </w:r>
      <w:proofErr w:type="gramEnd"/>
      <w:r w:rsidR="005C59DB">
        <w:rPr>
          <w:rFonts w:ascii="Arial" w:hAnsi="Arial"/>
          <w:snapToGrid w:val="0"/>
          <w:color w:val="000000"/>
          <w:sz w:val="22"/>
        </w:rPr>
        <w:t xml:space="preserve"> please contact the administrator at admin@cfar.uk)</w:t>
      </w:r>
      <w:r w:rsidRPr="00A6449E">
        <w:rPr>
          <w:rFonts w:ascii="Arial" w:hAnsi="Arial"/>
          <w:snapToGrid w:val="0"/>
          <w:color w:val="000000"/>
          <w:sz w:val="22"/>
        </w:rPr>
        <w:tab/>
      </w:r>
    </w:p>
    <w:sectPr w:rsidR="00CE6393" w:rsidSect="00D37CDB">
      <w:headerReference w:type="first" r:id="rId7"/>
      <w:footerReference w:type="first" r:id="rId8"/>
      <w:pgSz w:w="11906" w:h="16838"/>
      <w:pgMar w:top="2535" w:right="1440" w:bottom="851" w:left="1440" w:header="708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6585A" w14:textId="77777777" w:rsidR="00686233" w:rsidRDefault="00686233" w:rsidP="00F364F2">
      <w:pPr>
        <w:spacing w:after="0" w:line="240" w:lineRule="auto"/>
      </w:pPr>
      <w:r>
        <w:separator/>
      </w:r>
    </w:p>
  </w:endnote>
  <w:endnote w:type="continuationSeparator" w:id="0">
    <w:p w14:paraId="240F2478" w14:textId="77777777" w:rsidR="00686233" w:rsidRDefault="00686233" w:rsidP="00F36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 Condensed Light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67861" w14:textId="712439D7" w:rsidR="00D37CDB" w:rsidRPr="00D37CDB" w:rsidRDefault="00D37CDB" w:rsidP="00D37CDB">
    <w:pPr>
      <w:pStyle w:val="Footer"/>
      <w:jc w:val="right"/>
      <w:rPr>
        <w:rFonts w:ascii="Century Gothic" w:hAnsi="Century Gothic"/>
        <w:sz w:val="14"/>
        <w:szCs w:val="14"/>
      </w:rPr>
    </w:pPr>
    <w:r w:rsidRPr="00C70A43">
      <w:rPr>
        <w:rFonts w:ascii="Century Gothic" w:hAnsi="Century Gothic"/>
        <w:sz w:val="14"/>
        <w:szCs w:val="14"/>
      </w:rPr>
      <w:t xml:space="preserve">Centre for Freudian Analysis and Research is a registered charity no. 1085368 and private company limited by </w:t>
    </w:r>
    <w:proofErr w:type="gramStart"/>
    <w:r w:rsidRPr="00C70A43">
      <w:rPr>
        <w:rFonts w:ascii="Century Gothic" w:hAnsi="Century Gothic"/>
        <w:sz w:val="14"/>
        <w:szCs w:val="14"/>
      </w:rPr>
      <w:t>guarantee</w:t>
    </w:r>
    <w:proofErr w:type="gramEnd"/>
    <w:r w:rsidRPr="00C70A43">
      <w:rPr>
        <w:rFonts w:ascii="Century Gothic" w:hAnsi="Century Gothic"/>
        <w:sz w:val="14"/>
        <w:szCs w:val="14"/>
      </w:rPr>
      <w:t xml:space="preserve"> no. 294493</w:t>
    </w:r>
    <w:r>
      <w:rPr>
        <w:rFonts w:ascii="Century Gothic" w:hAnsi="Century Gothic"/>
        <w:sz w:val="14"/>
        <w:szCs w:val="1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4BACA" w14:textId="77777777" w:rsidR="00686233" w:rsidRDefault="00686233" w:rsidP="00F364F2">
      <w:pPr>
        <w:spacing w:after="0" w:line="240" w:lineRule="auto"/>
      </w:pPr>
      <w:r>
        <w:separator/>
      </w:r>
    </w:p>
  </w:footnote>
  <w:footnote w:type="continuationSeparator" w:id="0">
    <w:p w14:paraId="4A97BBE3" w14:textId="77777777" w:rsidR="00686233" w:rsidRDefault="00686233" w:rsidP="00F36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54C4B" w14:textId="77777777" w:rsidR="00D37CDB" w:rsidRDefault="00D37CDB" w:rsidP="00D37CD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FCE2D1" wp14:editId="5C963248">
              <wp:simplePos x="0" y="0"/>
              <wp:positionH relativeFrom="column">
                <wp:posOffset>1085850</wp:posOffset>
              </wp:positionH>
              <wp:positionV relativeFrom="paragraph">
                <wp:posOffset>528320</wp:posOffset>
              </wp:positionV>
              <wp:extent cx="4006850" cy="393700"/>
              <wp:effectExtent l="0" t="0" r="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6850" cy="393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D5DB59" w14:textId="77777777" w:rsidR="00D37CDB" w:rsidRPr="009B0CD0" w:rsidRDefault="00D37CDB" w:rsidP="00D37CDB">
                          <w:pPr>
                            <w:spacing w:after="0"/>
                            <w:jc w:val="right"/>
                            <w:rPr>
                              <w:rStyle w:val="Hyperlink"/>
                              <w:rFonts w:ascii="Century Gothic" w:hAnsi="Century Gothic"/>
                              <w:color w:val="auto"/>
                              <w:sz w:val="20"/>
                              <w:szCs w:val="20"/>
                              <w:u w:val="none"/>
                            </w:rPr>
                          </w:pPr>
                          <w:r w:rsidRPr="009B0CD0">
                            <w:rPr>
                              <w:rStyle w:val="Hyperlink"/>
                              <w:rFonts w:ascii="Century Gothic" w:hAnsi="Century Gothic"/>
                              <w:color w:val="auto"/>
                              <w:sz w:val="20"/>
                              <w:szCs w:val="20"/>
                              <w:u w:val="none"/>
                            </w:rPr>
                            <w:t>Berkeley House, 15 Hay Hill, London. W1J 8NS</w:t>
                          </w:r>
                        </w:p>
                        <w:p w14:paraId="2E4CC35E" w14:textId="77777777" w:rsidR="00D37CDB" w:rsidRPr="00C70A43" w:rsidRDefault="00D37CDB" w:rsidP="00D37CDB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9B0CD0">
                              <w:rPr>
                                <w:rStyle w:val="Hyperlink"/>
                                <w:rFonts w:ascii="Century Gothic" w:hAnsi="Century Gothic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www.cfar.org.uk</w:t>
                            </w:r>
                          </w:hyperlink>
                          <w:r w:rsidRPr="009B0CD0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 |  email: </w:t>
                          </w:r>
                          <w:hyperlink r:id="rId2" w:history="1">
                            <w:r w:rsidRPr="009B0CD0">
                              <w:rPr>
                                <w:rStyle w:val="Hyperlink"/>
                                <w:rFonts w:ascii="Century Gothic" w:hAnsi="Century Gothic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admin@cfar.uk</w:t>
                            </w:r>
                          </w:hyperlink>
                          <w:r w:rsidRPr="00BB4128">
                            <w:rPr>
                              <w:rFonts w:ascii="Univers Condensed Light" w:hAnsi="Univers Condensed Light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CE2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5pt;margin-top:41.6pt;width:315.5pt;height:3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" filled="f" stroked="f" strokeweight=".5pt">
              <v:textbox>
                <w:txbxContent>
                  <w:p w14:paraId="33D5DB59" w14:textId="77777777" w:rsidR="00D37CDB" w:rsidRPr="009B0CD0" w:rsidRDefault="00D37CDB" w:rsidP="00D37CDB">
                    <w:pPr>
                      <w:spacing w:after="0"/>
                      <w:jc w:val="right"/>
                      <w:rPr>
                        <w:rStyle w:val="Hyperlink"/>
                        <w:rFonts w:ascii="Century Gothic" w:hAnsi="Century Gothic"/>
                        <w:color w:val="auto"/>
                        <w:sz w:val="20"/>
                        <w:szCs w:val="20"/>
                        <w:u w:val="none"/>
                      </w:rPr>
                    </w:pPr>
                    <w:r w:rsidRPr="009B0CD0">
                      <w:rPr>
                        <w:rStyle w:val="Hyperlink"/>
                        <w:rFonts w:ascii="Century Gothic" w:hAnsi="Century Gothic"/>
                        <w:color w:val="auto"/>
                        <w:sz w:val="20"/>
                        <w:szCs w:val="20"/>
                        <w:u w:val="none"/>
                      </w:rPr>
                      <w:t>Berkeley House, 15 Hay Hill, London. W1J 8NS</w:t>
                    </w:r>
                  </w:p>
                  <w:p w14:paraId="2E4CC35E" w14:textId="77777777" w:rsidR="00D37CDB" w:rsidRPr="00C70A43" w:rsidRDefault="00D37CDB" w:rsidP="00D37CDB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color w:val="A6A6A6" w:themeColor="background1" w:themeShade="A6"/>
                        <w:sz w:val="16"/>
                        <w:szCs w:val="16"/>
                      </w:rPr>
                    </w:pPr>
                    <w:hyperlink r:id="rId3" w:history="1">
                      <w:r w:rsidRPr="009B0CD0">
                        <w:rPr>
                          <w:rStyle w:val="Hyperlink"/>
                          <w:rFonts w:ascii="Century Gothic" w:hAnsi="Century Gothic"/>
                          <w:color w:val="auto"/>
                          <w:sz w:val="20"/>
                          <w:szCs w:val="20"/>
                          <w:u w:val="none"/>
                        </w:rPr>
                        <w:t>www.cfar.org.uk</w:t>
                      </w:r>
                    </w:hyperlink>
                    <w:r w:rsidRPr="009B0CD0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  |  email: </w:t>
                    </w:r>
                    <w:hyperlink r:id="rId4" w:history="1">
                      <w:r w:rsidRPr="009B0CD0">
                        <w:rPr>
                          <w:rStyle w:val="Hyperlink"/>
                          <w:rFonts w:ascii="Century Gothic" w:hAnsi="Century Gothic"/>
                          <w:color w:val="auto"/>
                          <w:sz w:val="20"/>
                          <w:szCs w:val="20"/>
                          <w:u w:val="none"/>
                        </w:rPr>
                        <w:t>admin@cfar.uk</w:t>
                      </w:r>
                    </w:hyperlink>
                    <w:r w:rsidRPr="00BB4128">
                      <w:rPr>
                        <w:rFonts w:ascii="Univers Condensed Light" w:hAnsi="Univers Condensed Light"/>
                        <w:sz w:val="20"/>
                        <w:szCs w:val="20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0913E381" wp14:editId="5B0B7C31">
          <wp:simplePos x="0" y="0"/>
          <wp:positionH relativeFrom="column">
            <wp:posOffset>1000826</wp:posOffset>
          </wp:positionH>
          <wp:positionV relativeFrom="paragraph">
            <wp:posOffset>350520</wp:posOffset>
          </wp:positionV>
          <wp:extent cx="3982293" cy="1358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7527" cy="1422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2A843B5" wp14:editId="6C3A63C6">
          <wp:simplePos x="0" y="0"/>
          <wp:positionH relativeFrom="column">
            <wp:posOffset>5067300</wp:posOffset>
          </wp:positionH>
          <wp:positionV relativeFrom="paragraph">
            <wp:posOffset>13970</wp:posOffset>
          </wp:positionV>
          <wp:extent cx="838200" cy="838200"/>
          <wp:effectExtent l="0" t="0" r="0" b="0"/>
          <wp:wrapNone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8CE758" w14:textId="77777777" w:rsidR="00D37CDB" w:rsidRDefault="00D37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074C8"/>
    <w:multiLevelType w:val="hybridMultilevel"/>
    <w:tmpl w:val="7018D78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B845E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81992260">
    <w:abstractNumId w:val="1"/>
  </w:num>
  <w:num w:numId="2" w16cid:durableId="185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F2"/>
    <w:rsid w:val="000939A4"/>
    <w:rsid w:val="00303DD4"/>
    <w:rsid w:val="00304231"/>
    <w:rsid w:val="00316449"/>
    <w:rsid w:val="00323335"/>
    <w:rsid w:val="00347722"/>
    <w:rsid w:val="0040528A"/>
    <w:rsid w:val="0044162B"/>
    <w:rsid w:val="004A2BCC"/>
    <w:rsid w:val="004B2ACF"/>
    <w:rsid w:val="005064AD"/>
    <w:rsid w:val="005C59DB"/>
    <w:rsid w:val="00686233"/>
    <w:rsid w:val="00724AD3"/>
    <w:rsid w:val="00756BBC"/>
    <w:rsid w:val="00772267"/>
    <w:rsid w:val="007E6FB4"/>
    <w:rsid w:val="00845224"/>
    <w:rsid w:val="008E4855"/>
    <w:rsid w:val="00983C54"/>
    <w:rsid w:val="009A6D7C"/>
    <w:rsid w:val="009B0CD0"/>
    <w:rsid w:val="009D7C9C"/>
    <w:rsid w:val="009F4620"/>
    <w:rsid w:val="00AA108C"/>
    <w:rsid w:val="00B946F1"/>
    <w:rsid w:val="00BB4128"/>
    <w:rsid w:val="00C5245C"/>
    <w:rsid w:val="00C632CA"/>
    <w:rsid w:val="00C70A43"/>
    <w:rsid w:val="00CE6393"/>
    <w:rsid w:val="00CF7849"/>
    <w:rsid w:val="00D302CC"/>
    <w:rsid w:val="00D37CDB"/>
    <w:rsid w:val="00D7081E"/>
    <w:rsid w:val="00D7636A"/>
    <w:rsid w:val="00DA1113"/>
    <w:rsid w:val="00DB39F5"/>
    <w:rsid w:val="00DF178D"/>
    <w:rsid w:val="00F3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A2E4C"/>
  <w15:chartTrackingRefBased/>
  <w15:docId w15:val="{FFD1F397-0943-42AE-AD07-2983BF0E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224"/>
    <w:rPr>
      <w:rFonts w:ascii="Arial Nova" w:hAnsi="Arial Nova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72267"/>
    <w:pPr>
      <w:keepNext/>
      <w:keepLines/>
      <w:spacing w:before="240" w:after="0"/>
      <w:outlineLvl w:val="0"/>
    </w:pPr>
    <w:rPr>
      <w:rFonts w:eastAsiaTheme="majorEastAsia" w:cstheme="majorBidi"/>
      <w:color w:val="800080"/>
      <w:sz w:val="44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72267"/>
    <w:pPr>
      <w:spacing w:before="40"/>
      <w:outlineLvl w:val="1"/>
    </w:pPr>
    <w:rPr>
      <w:color w:val="008080"/>
      <w:sz w:val="3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3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3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267"/>
    <w:rPr>
      <w:rFonts w:ascii="Arial Nova" w:eastAsiaTheme="majorEastAsia" w:hAnsi="Arial Nova" w:cstheme="majorBidi"/>
      <w:color w:val="800080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72267"/>
    <w:rPr>
      <w:rFonts w:ascii="Arial Nova" w:eastAsiaTheme="majorEastAsia" w:hAnsi="Arial Nova" w:cstheme="majorBidi"/>
      <w:color w:val="008080"/>
      <w:sz w:val="3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72267"/>
    <w:rPr>
      <w:color w:val="800080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772267"/>
    <w:rPr>
      <w:rFonts w:ascii="Arial Nova" w:hAnsi="Arial Nova"/>
      <w:color w:val="800080"/>
      <w:sz w:val="56"/>
    </w:rPr>
  </w:style>
  <w:style w:type="paragraph" w:styleId="Header">
    <w:name w:val="header"/>
    <w:basedOn w:val="Normal"/>
    <w:link w:val="HeaderChar"/>
    <w:uiPriority w:val="99"/>
    <w:unhideWhenUsed/>
    <w:rsid w:val="00F36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4F2"/>
    <w:rPr>
      <w:rFonts w:ascii="Arial Nova" w:hAnsi="Arial Nova"/>
      <w:sz w:val="24"/>
    </w:rPr>
  </w:style>
  <w:style w:type="paragraph" w:styleId="Footer">
    <w:name w:val="footer"/>
    <w:basedOn w:val="Normal"/>
    <w:link w:val="FooterChar"/>
    <w:uiPriority w:val="99"/>
    <w:unhideWhenUsed/>
    <w:rsid w:val="00F36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4F2"/>
    <w:rPr>
      <w:rFonts w:ascii="Arial Nova" w:hAnsi="Arial Nova"/>
      <w:sz w:val="24"/>
    </w:rPr>
  </w:style>
  <w:style w:type="character" w:styleId="Hyperlink">
    <w:name w:val="Hyperlink"/>
    <w:basedOn w:val="DefaultParagraphFont"/>
    <w:uiPriority w:val="99"/>
    <w:unhideWhenUsed/>
    <w:rsid w:val="00BB41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12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36A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BodyText">
    <w:name w:val="Body Text"/>
    <w:basedOn w:val="Normal"/>
    <w:link w:val="BodyTextChar"/>
    <w:rsid w:val="00D7636A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D7636A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rsid w:val="00D7636A"/>
    <w:pPr>
      <w:spacing w:after="0" w:line="240" w:lineRule="auto"/>
      <w:ind w:right="-144"/>
    </w:pPr>
    <w:rPr>
      <w:rFonts w:ascii="Arial" w:eastAsia="Times New Roman" w:hAnsi="Arial" w:cs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D7636A"/>
    <w:rPr>
      <w:rFonts w:ascii="Arial" w:eastAsia="Times New Roman" w:hAnsi="Arial" w:cs="Times New Roman"/>
      <w:szCs w:val="20"/>
    </w:rPr>
  </w:style>
  <w:style w:type="paragraph" w:styleId="BodyText3">
    <w:name w:val="Body Text 3"/>
    <w:basedOn w:val="Normal"/>
    <w:link w:val="BodyText3Char"/>
    <w:rsid w:val="00D7636A"/>
    <w:pPr>
      <w:spacing w:after="0" w:line="240" w:lineRule="auto"/>
    </w:pPr>
    <w:rPr>
      <w:rFonts w:ascii="Arial" w:eastAsia="Times New Roman" w:hAnsi="Arial" w:cs="Times New Roman"/>
      <w:b/>
      <w:bCs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D7636A"/>
    <w:rPr>
      <w:rFonts w:ascii="Arial" w:eastAsia="Times New Roman" w:hAnsi="Arial" w:cs="Times New Roman"/>
      <w:b/>
      <w:b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39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63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6393"/>
    <w:rPr>
      <w:rFonts w:ascii="Arial Nova" w:hAnsi="Arial Nov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far.org.uk" TargetMode="External"/><Relationship Id="rId2" Type="http://schemas.openxmlformats.org/officeDocument/2006/relationships/hyperlink" Target="mailto:admin@cfar.uk" TargetMode="External"/><Relationship Id="rId1" Type="http://schemas.openxmlformats.org/officeDocument/2006/relationships/hyperlink" Target="http://www.cfar.org.uk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admin@cfar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Graffiq</dc:creator>
  <cp:keywords/>
  <dc:description/>
  <cp:lastModifiedBy>Pat Blackett</cp:lastModifiedBy>
  <cp:revision>3</cp:revision>
  <dcterms:created xsi:type="dcterms:W3CDTF">2025-10-28T11:10:00Z</dcterms:created>
  <dcterms:modified xsi:type="dcterms:W3CDTF">2025-10-28T11:10:00Z</dcterms:modified>
</cp:coreProperties>
</file>